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23" w:rsidRPr="009D5F23" w:rsidRDefault="009D5F23" w:rsidP="009D5F23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9D5F23">
        <w:rPr>
          <w:rFonts w:ascii="Arial" w:hAnsi="Arial" w:cs="Arial"/>
          <w:b/>
        </w:rPr>
        <w:t xml:space="preserve">Resultado </w:t>
      </w:r>
      <w:r w:rsidR="000B0A29">
        <w:rPr>
          <w:rFonts w:ascii="Arial" w:hAnsi="Arial" w:cs="Arial"/>
          <w:b/>
        </w:rPr>
        <w:t>FINAL</w:t>
      </w:r>
      <w:r w:rsidRPr="009D5F23">
        <w:rPr>
          <w:rFonts w:ascii="Arial" w:hAnsi="Arial" w:cs="Arial"/>
          <w:b/>
        </w:rPr>
        <w:t xml:space="preserve"> – Chamada Interna 03/2021/PROPPI/PROEX</w:t>
      </w:r>
    </w:p>
    <w:p w:rsidR="009D5F23" w:rsidRDefault="009D5F23" w:rsidP="009D5F23">
      <w:pPr>
        <w:pStyle w:val="Standard"/>
        <w:spacing w:line="276" w:lineRule="auto"/>
        <w:rPr>
          <w:rFonts w:ascii="Arial" w:hAnsi="Arial" w:cs="Arial"/>
        </w:rPr>
      </w:pPr>
    </w:p>
    <w:p w:rsidR="00133E7E" w:rsidRPr="009D5F23" w:rsidRDefault="00133E7E" w:rsidP="009D5F23">
      <w:pPr>
        <w:pStyle w:val="Standard"/>
        <w:spacing w:line="276" w:lineRule="auto"/>
        <w:rPr>
          <w:rFonts w:ascii="Arial" w:hAnsi="Arial" w:cs="Arial"/>
        </w:rPr>
      </w:pPr>
    </w:p>
    <w:p w:rsidR="009D5F23" w:rsidRDefault="009D5F23" w:rsidP="009D5F23">
      <w:pPr>
        <w:pStyle w:val="Standard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5F23">
        <w:rPr>
          <w:rFonts w:ascii="Arial" w:hAnsi="Arial" w:cs="Arial"/>
          <w:sz w:val="22"/>
          <w:szCs w:val="22"/>
        </w:rPr>
        <w:t>As Coordenadorias de Pesquisa e Inovação e de Extensão e Relaçõ</w:t>
      </w:r>
      <w:r w:rsidR="000B0A29">
        <w:rPr>
          <w:rFonts w:ascii="Arial" w:hAnsi="Arial" w:cs="Arial"/>
          <w:sz w:val="22"/>
          <w:szCs w:val="22"/>
        </w:rPr>
        <w:t xml:space="preserve">es Externas do </w:t>
      </w:r>
      <w:proofErr w:type="spellStart"/>
      <w:r w:rsidR="000B0A29">
        <w:rPr>
          <w:rFonts w:ascii="Arial" w:hAnsi="Arial" w:cs="Arial"/>
          <w:sz w:val="22"/>
          <w:szCs w:val="22"/>
        </w:rPr>
        <w:t>Câmpus</w:t>
      </w:r>
      <w:proofErr w:type="spellEnd"/>
      <w:r w:rsidR="000B0A29">
        <w:rPr>
          <w:rFonts w:ascii="Arial" w:hAnsi="Arial" w:cs="Arial"/>
          <w:sz w:val="22"/>
          <w:szCs w:val="22"/>
        </w:rPr>
        <w:t xml:space="preserve"> São José</w:t>
      </w:r>
      <w:r w:rsidRPr="009D5F23">
        <w:rPr>
          <w:rFonts w:ascii="Arial" w:hAnsi="Arial" w:cs="Arial"/>
          <w:sz w:val="22"/>
          <w:szCs w:val="22"/>
        </w:rPr>
        <w:t xml:space="preserve"> torna</w:t>
      </w:r>
      <w:r>
        <w:rPr>
          <w:rFonts w:ascii="Arial" w:hAnsi="Arial" w:cs="Arial"/>
          <w:sz w:val="22"/>
          <w:szCs w:val="22"/>
        </w:rPr>
        <w:t>m</w:t>
      </w:r>
      <w:r w:rsidRPr="009D5F23">
        <w:rPr>
          <w:rFonts w:ascii="Arial" w:hAnsi="Arial" w:cs="Arial"/>
          <w:sz w:val="22"/>
          <w:szCs w:val="22"/>
        </w:rPr>
        <w:t xml:space="preserve"> público o resultado </w:t>
      </w:r>
      <w:r w:rsidR="000B0A29">
        <w:rPr>
          <w:rFonts w:ascii="Arial" w:hAnsi="Arial" w:cs="Arial"/>
          <w:sz w:val="22"/>
          <w:szCs w:val="22"/>
        </w:rPr>
        <w:t>final</w:t>
      </w:r>
      <w:r w:rsidRPr="009D5F23">
        <w:rPr>
          <w:rFonts w:ascii="Arial" w:hAnsi="Arial" w:cs="Arial"/>
          <w:sz w:val="22"/>
          <w:szCs w:val="22"/>
        </w:rPr>
        <w:t xml:space="preserve"> do EDITAL 03/2021/PROPPI/PROEX.</w:t>
      </w:r>
    </w:p>
    <w:p w:rsidR="009D5F23" w:rsidRPr="009D5F23" w:rsidRDefault="009D5F23" w:rsidP="009D5F23">
      <w:pPr>
        <w:pStyle w:val="Standard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A325E0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  <w:r w:rsidRPr="009D5F23">
        <w:rPr>
          <w:rFonts w:ascii="Arial" w:hAnsi="Arial" w:cs="Arial"/>
          <w:b/>
        </w:rPr>
        <w:t xml:space="preserve">Projetos </w:t>
      </w:r>
      <w:r>
        <w:rPr>
          <w:rFonts w:ascii="Arial" w:hAnsi="Arial" w:cs="Arial"/>
          <w:b/>
        </w:rPr>
        <w:t>aprovados em ordem alfabética na</w:t>
      </w:r>
      <w:r w:rsidRPr="009D5F23">
        <w:rPr>
          <w:rFonts w:ascii="Arial" w:hAnsi="Arial" w:cs="Arial"/>
          <w:b/>
        </w:rPr>
        <w:t xml:space="preserve"> MODALIDADE PESQUISA</w:t>
      </w:r>
      <w:r>
        <w:rPr>
          <w:rFonts w:ascii="Arial" w:hAnsi="Arial" w:cs="Arial"/>
          <w:b/>
        </w:rPr>
        <w:t>:</w:t>
      </w:r>
    </w:p>
    <w:p w:rsidR="009D5F23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2C6569" w:rsidTr="002C6569">
        <w:tc>
          <w:tcPr>
            <w:tcW w:w="7225" w:type="dxa"/>
          </w:tcPr>
          <w:p w:rsidR="002C6569" w:rsidRPr="00203670" w:rsidRDefault="002C6569" w:rsidP="009D5F23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3670">
              <w:rPr>
                <w:rFonts w:ascii="Arial" w:hAnsi="Arial" w:cs="Arial"/>
                <w:b/>
                <w:sz w:val="22"/>
                <w:szCs w:val="22"/>
              </w:rPr>
              <w:t>Nome do Projeto</w:t>
            </w:r>
          </w:p>
        </w:tc>
        <w:tc>
          <w:tcPr>
            <w:tcW w:w="2409" w:type="dxa"/>
          </w:tcPr>
          <w:p w:rsidR="002C6569" w:rsidRPr="00203670" w:rsidRDefault="002C6569" w:rsidP="009D5F23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3670">
              <w:rPr>
                <w:rFonts w:ascii="Arial" w:hAnsi="Arial" w:cs="Arial"/>
                <w:b/>
                <w:sz w:val="22"/>
                <w:szCs w:val="22"/>
              </w:rPr>
              <w:t>Denominação</w:t>
            </w:r>
          </w:p>
        </w:tc>
      </w:tr>
      <w:tr w:rsidR="002C6569" w:rsidTr="002C6569">
        <w:tc>
          <w:tcPr>
            <w:tcW w:w="7225" w:type="dxa"/>
          </w:tcPr>
          <w:p w:rsidR="002C6569" w:rsidRPr="009A23D4" w:rsidRDefault="002C6569" w:rsidP="00507BC0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23D4">
              <w:rPr>
                <w:rFonts w:ascii="Arial" w:hAnsi="Arial" w:cs="Arial"/>
                <w:sz w:val="20"/>
                <w:szCs w:val="20"/>
              </w:rPr>
              <w:t xml:space="preserve">A botânica do IFSC </w:t>
            </w:r>
            <w:r w:rsidR="00507BC0">
              <w:rPr>
                <w:rFonts w:ascii="Arial" w:hAnsi="Arial" w:cs="Arial"/>
                <w:sz w:val="20"/>
                <w:szCs w:val="20"/>
              </w:rPr>
              <w:t>São J</w:t>
            </w:r>
            <w:r w:rsidRPr="009A23D4">
              <w:rPr>
                <w:rFonts w:ascii="Arial" w:hAnsi="Arial" w:cs="Arial"/>
                <w:sz w:val="20"/>
                <w:szCs w:val="20"/>
              </w:rPr>
              <w:t>osé em fotografias, desenhos e pinturas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9A23D4" w:rsidRDefault="002C6569" w:rsidP="00133E7E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23D4">
              <w:rPr>
                <w:rFonts w:ascii="Arial" w:hAnsi="Arial" w:cs="Arial"/>
                <w:sz w:val="20"/>
                <w:szCs w:val="20"/>
              </w:rPr>
              <w:t xml:space="preserve">Alterações nas atividades de trabalho e lazer de alunas e alunos dos cursos integrados do IFSC/ </w:t>
            </w:r>
            <w:proofErr w:type="spellStart"/>
            <w:r w:rsidRPr="009A23D4">
              <w:rPr>
                <w:rFonts w:ascii="Arial" w:hAnsi="Arial" w:cs="Arial"/>
                <w:sz w:val="20"/>
                <w:szCs w:val="20"/>
              </w:rPr>
              <w:t>câmpus</w:t>
            </w:r>
            <w:proofErr w:type="spellEnd"/>
            <w:r w:rsidRPr="009A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E7E">
              <w:rPr>
                <w:rFonts w:ascii="Arial" w:hAnsi="Arial" w:cs="Arial"/>
                <w:sz w:val="20"/>
                <w:szCs w:val="20"/>
              </w:rPr>
              <w:t>S</w:t>
            </w:r>
            <w:r w:rsidRPr="009A23D4"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="00133E7E">
              <w:rPr>
                <w:rFonts w:ascii="Arial" w:hAnsi="Arial" w:cs="Arial"/>
                <w:sz w:val="20"/>
                <w:szCs w:val="20"/>
              </w:rPr>
              <w:t>J</w:t>
            </w:r>
            <w:r w:rsidRPr="009A23D4">
              <w:rPr>
                <w:rFonts w:ascii="Arial" w:hAnsi="Arial" w:cs="Arial"/>
                <w:sz w:val="20"/>
                <w:szCs w:val="20"/>
              </w:rPr>
              <w:t>osé durante a pandemia de covid-19</w:t>
            </w:r>
          </w:p>
        </w:tc>
        <w:tc>
          <w:tcPr>
            <w:tcW w:w="2409" w:type="dxa"/>
          </w:tcPr>
          <w:p w:rsidR="002C6569" w:rsidRPr="00203670" w:rsidRDefault="00507BC0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sem 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pedido</w:t>
            </w:r>
            <w:r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de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recursos</w:t>
            </w:r>
          </w:p>
        </w:tc>
      </w:tr>
      <w:tr w:rsidR="002C6569" w:rsidTr="002C6569">
        <w:tc>
          <w:tcPr>
            <w:tcW w:w="7225" w:type="dxa"/>
          </w:tcPr>
          <w:p w:rsidR="002C6569" w:rsidRPr="009A23D4" w:rsidRDefault="002C6569" w:rsidP="00133E7E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23D4">
              <w:rPr>
                <w:rFonts w:ascii="Arial" w:hAnsi="Arial" w:cs="Arial"/>
                <w:sz w:val="20"/>
                <w:szCs w:val="20"/>
              </w:rPr>
              <w:t xml:space="preserve">Avaliação dos riscos de infecção cruzada por COVID-19 em uma sala de aula climatizada com </w:t>
            </w:r>
            <w:r w:rsidR="00133E7E">
              <w:rPr>
                <w:rFonts w:ascii="Arial" w:hAnsi="Arial" w:cs="Arial"/>
                <w:sz w:val="20"/>
                <w:szCs w:val="20"/>
              </w:rPr>
              <w:t>Split</w:t>
            </w:r>
            <w:r w:rsidRPr="009A23D4">
              <w:rPr>
                <w:rFonts w:ascii="Arial" w:hAnsi="Arial" w:cs="Arial"/>
                <w:sz w:val="20"/>
                <w:szCs w:val="20"/>
              </w:rPr>
              <w:t xml:space="preserve"> utilizando diferentes taxas de ventilação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9A23D4" w:rsidRDefault="002C6569" w:rsidP="009D5F23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23D4">
              <w:rPr>
                <w:rFonts w:ascii="Arial" w:hAnsi="Arial" w:cs="Arial"/>
                <w:sz w:val="20"/>
                <w:szCs w:val="20"/>
              </w:rPr>
              <w:t>Uso da tecnologia BIM no ensino de refrigeração e climatização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</w:tbl>
    <w:p w:rsidR="009D5F23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</w:p>
    <w:p w:rsidR="009D5F23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</w:p>
    <w:p w:rsidR="009D5F23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  <w:r w:rsidRPr="009D5F23">
        <w:rPr>
          <w:rFonts w:ascii="Arial" w:hAnsi="Arial" w:cs="Arial"/>
          <w:b/>
        </w:rPr>
        <w:t xml:space="preserve">Projetos </w:t>
      </w:r>
      <w:r>
        <w:rPr>
          <w:rFonts w:ascii="Arial" w:hAnsi="Arial" w:cs="Arial"/>
          <w:b/>
        </w:rPr>
        <w:t>aprovados em ordem alfabética na</w:t>
      </w:r>
      <w:r w:rsidRPr="009D5F23">
        <w:rPr>
          <w:rFonts w:ascii="Arial" w:hAnsi="Arial" w:cs="Arial"/>
          <w:b/>
        </w:rPr>
        <w:t xml:space="preserve"> MODALIDADE </w:t>
      </w:r>
      <w:r>
        <w:rPr>
          <w:rFonts w:ascii="Arial" w:hAnsi="Arial" w:cs="Arial"/>
          <w:b/>
        </w:rPr>
        <w:t>EXTENSÃO:</w:t>
      </w:r>
    </w:p>
    <w:p w:rsidR="009D5F23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2C6569" w:rsidTr="002C6569">
        <w:tc>
          <w:tcPr>
            <w:tcW w:w="7225" w:type="dxa"/>
          </w:tcPr>
          <w:p w:rsidR="002C6569" w:rsidRPr="00203670" w:rsidRDefault="002C6569" w:rsidP="00203670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3670">
              <w:rPr>
                <w:rFonts w:ascii="Arial" w:hAnsi="Arial" w:cs="Arial"/>
                <w:b/>
                <w:sz w:val="22"/>
                <w:szCs w:val="22"/>
              </w:rPr>
              <w:t>Nome do Projeto</w:t>
            </w:r>
          </w:p>
        </w:tc>
        <w:tc>
          <w:tcPr>
            <w:tcW w:w="2409" w:type="dxa"/>
          </w:tcPr>
          <w:p w:rsidR="002C6569" w:rsidRPr="00203670" w:rsidRDefault="002C6569" w:rsidP="00203670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3670">
              <w:rPr>
                <w:rFonts w:ascii="Arial" w:hAnsi="Arial" w:cs="Arial"/>
                <w:b/>
                <w:sz w:val="22"/>
                <w:szCs w:val="22"/>
              </w:rPr>
              <w:t>Denominação</w:t>
            </w:r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Atualização do material bilíngue para atendimento de imigrantes haitianos nos serviços públicos no município de São José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Cine-Home IFSC SJ - oportunidades de audiovisual gratuito online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Clubes de Conversação Remotos para prática de língua estrangeira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Encontros possíveis: diálogos entre as “10 Mulheres de São José” e a sala de aula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III Diálogos Pedagógicos Contemporâneos: dando voz aos professores durante a pandemia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Introdução à Programação: uma abordagem lúdica para adolescentes- Versão 2021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</w:t>
            </w:r>
            <w:r w:rsidR="00507BC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sem 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pedido</w:t>
            </w:r>
            <w:r w:rsidR="00507BC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de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recursos </w:t>
            </w:r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 xml:space="preserve">Oficinas Lúdicas com </w:t>
            </w:r>
            <w:proofErr w:type="spellStart"/>
            <w:r w:rsidRPr="001D7A42">
              <w:rPr>
                <w:rFonts w:ascii="Arial" w:hAnsi="Arial" w:cs="Arial"/>
                <w:sz w:val="20"/>
                <w:szCs w:val="20"/>
              </w:rPr>
              <w:t>Arduino</w:t>
            </w:r>
            <w:proofErr w:type="spellEnd"/>
            <w:r w:rsidRPr="001D7A42">
              <w:rPr>
                <w:rFonts w:ascii="Arial" w:hAnsi="Arial" w:cs="Arial"/>
                <w:sz w:val="20"/>
                <w:szCs w:val="20"/>
              </w:rPr>
              <w:t xml:space="preserve"> - uma forma de despertar para a área tecnológica, parte II</w:t>
            </w:r>
          </w:p>
        </w:tc>
        <w:tc>
          <w:tcPr>
            <w:tcW w:w="2409" w:type="dxa"/>
          </w:tcPr>
          <w:p w:rsidR="002C6569" w:rsidRPr="00203670" w:rsidRDefault="002C6569" w:rsidP="004476AD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</w:t>
            </w:r>
            <w:r w:rsidR="004476AD">
              <w:rPr>
                <w:rFonts w:ascii="Arial" w:eastAsia="CIDFont+F3" w:hAnsi="Arial" w:cs="Arial"/>
                <w:sz w:val="20"/>
                <w:szCs w:val="20"/>
                <w:lang w:bidi="ar-SA"/>
              </w:rPr>
              <w:t>o</w:t>
            </w:r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  <w:tr w:rsidR="002C6569" w:rsidTr="002C6569">
        <w:tc>
          <w:tcPr>
            <w:tcW w:w="7225" w:type="dxa"/>
          </w:tcPr>
          <w:p w:rsidR="002C6569" w:rsidRPr="001D7A42" w:rsidRDefault="002C6569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A42">
              <w:rPr>
                <w:rFonts w:ascii="Arial" w:hAnsi="Arial" w:cs="Arial"/>
                <w:sz w:val="20"/>
                <w:szCs w:val="20"/>
              </w:rPr>
              <w:t>Projeto conscientização Química</w:t>
            </w:r>
          </w:p>
        </w:tc>
        <w:tc>
          <w:tcPr>
            <w:tcW w:w="2409" w:type="dxa"/>
          </w:tcPr>
          <w:p w:rsidR="002C6569" w:rsidRPr="00203670" w:rsidRDefault="004476AD" w:rsidP="00E41E1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IDFont+F3" w:hAnsi="Arial" w:cs="Arial"/>
                <w:sz w:val="20"/>
                <w:szCs w:val="20"/>
                <w:lang w:bidi="ar-SA"/>
              </w:rPr>
              <w:t>Aprovado</w:t>
            </w:r>
            <w:r w:rsidR="002C6569"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 xml:space="preserve"> com recursos do </w:t>
            </w:r>
            <w:proofErr w:type="spellStart"/>
            <w:r w:rsidR="002C6569" w:rsidRPr="00203670">
              <w:rPr>
                <w:rFonts w:ascii="Arial" w:eastAsia="CIDFont+F3" w:hAnsi="Arial" w:cs="Arial"/>
                <w:sz w:val="20"/>
                <w:szCs w:val="20"/>
                <w:lang w:bidi="ar-SA"/>
              </w:rPr>
              <w:t>câmpus</w:t>
            </w:r>
            <w:proofErr w:type="spellEnd"/>
          </w:p>
        </w:tc>
      </w:tr>
    </w:tbl>
    <w:p w:rsidR="009D5F23" w:rsidRDefault="009D5F23" w:rsidP="009D5F23">
      <w:pPr>
        <w:pStyle w:val="Standard"/>
        <w:spacing w:line="276" w:lineRule="auto"/>
        <w:rPr>
          <w:rFonts w:ascii="Arial" w:hAnsi="Arial" w:cs="Arial"/>
          <w:b/>
        </w:rPr>
      </w:pPr>
    </w:p>
    <w:p w:rsidR="00E41E1B" w:rsidRDefault="00E41E1B" w:rsidP="009D5F23">
      <w:pPr>
        <w:pStyle w:val="Standard"/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9D5F23" w:rsidRPr="00E41E1B" w:rsidRDefault="009D5F23" w:rsidP="009D5F23">
      <w:pPr>
        <w:pStyle w:val="Standard"/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E41E1B">
        <w:rPr>
          <w:rFonts w:ascii="Arial" w:eastAsia="Calibri" w:hAnsi="Arial" w:cs="Arial"/>
          <w:color w:val="000000"/>
          <w:sz w:val="22"/>
          <w:szCs w:val="22"/>
        </w:rPr>
        <w:t xml:space="preserve">São José, </w:t>
      </w:r>
      <w:r w:rsidR="000B0A29">
        <w:rPr>
          <w:rFonts w:ascii="Arial" w:eastAsia="Calibri" w:hAnsi="Arial" w:cs="Arial"/>
          <w:color w:val="000000"/>
          <w:sz w:val="22"/>
          <w:szCs w:val="22"/>
        </w:rPr>
        <w:t>20</w:t>
      </w:r>
      <w:bookmarkStart w:id="0" w:name="_GoBack"/>
      <w:bookmarkEnd w:id="0"/>
      <w:r w:rsidRPr="00E41E1B">
        <w:rPr>
          <w:rFonts w:ascii="Arial" w:eastAsia="Calibri" w:hAnsi="Arial" w:cs="Arial"/>
          <w:color w:val="000000"/>
          <w:sz w:val="22"/>
          <w:szCs w:val="22"/>
        </w:rPr>
        <w:t xml:space="preserve"> de abril de 2020.</w:t>
      </w:r>
    </w:p>
    <w:sectPr w:rsidR="009D5F23" w:rsidRPr="00E41E1B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33" w:rsidRDefault="00886533">
      <w:r>
        <w:separator/>
      </w:r>
    </w:p>
  </w:endnote>
  <w:endnote w:type="continuationSeparator" w:id="0">
    <w:p w:rsidR="00886533" w:rsidRDefault="0088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Liberation Serif">
    <w:charset w:val="00"/>
    <w:family w:val="auto"/>
    <w:pitch w:val="variable"/>
  </w:font>
  <w:font w:name="Liberation Sans">
    <w:charset w:val="00"/>
    <w:family w:val="swiss"/>
    <w:pitch w:val="variable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65" w:rsidRDefault="00CC6D4C">
    <w:pPr>
      <w:pStyle w:val="Standard"/>
      <w:tabs>
        <w:tab w:val="center" w:pos="4819"/>
        <w:tab w:val="right" w:pos="9638"/>
      </w:tabs>
      <w:jc w:val="center"/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 Narrow" w:eastAsia="Arial Narrow" w:hAnsi="Arial Narrow" w:cs="Arial Narrow"/>
        <w:b/>
        <w:color w:val="008000"/>
        <w:sz w:val="18"/>
        <w:szCs w:val="18"/>
      </w:rPr>
      <w:t>Câmpus</w:t>
    </w:r>
    <w:proofErr w:type="spellEnd"/>
    <w:r>
      <w:rPr>
        <w:rFonts w:ascii="Arial Narrow" w:eastAsia="Arial Narrow" w:hAnsi="Arial Narrow" w:cs="Arial Narrow"/>
        <w:b/>
        <w:color w:val="008000"/>
        <w:sz w:val="18"/>
        <w:szCs w:val="18"/>
      </w:rPr>
      <w:t xml:space="preserve"> São José</w:t>
    </w:r>
  </w:p>
  <w:p w:rsidR="00CB2765" w:rsidRDefault="00CC6D4C">
    <w:pPr>
      <w:pStyle w:val="Standard"/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Rua José Lino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Kretzer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, 608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|  Praia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Comprida  |   São José/SC  |  CEP: 88.103.650</w:t>
    </w:r>
  </w:p>
  <w:p w:rsidR="00CB2765" w:rsidRDefault="00CC6D4C">
    <w:pPr>
      <w:pStyle w:val="Standard"/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Fone: (48) 3381-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2803  |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 www.sj.fsc.edu.br  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33" w:rsidRDefault="00886533">
      <w:r>
        <w:rPr>
          <w:color w:val="000000"/>
        </w:rPr>
        <w:separator/>
      </w:r>
    </w:p>
  </w:footnote>
  <w:footnote w:type="continuationSeparator" w:id="0">
    <w:p w:rsidR="00886533" w:rsidRDefault="0088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65" w:rsidRDefault="00CC6D4C">
    <w:pPr>
      <w:pStyle w:val="Standard"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6120000" cy="663480"/>
          <wp:effectExtent l="0" t="0" r="0" b="3810"/>
          <wp:wrapTopAndBottom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63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3A8"/>
    <w:multiLevelType w:val="multilevel"/>
    <w:tmpl w:val="1D9E898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0"/>
    <w:rsid w:val="000B0A29"/>
    <w:rsid w:val="00133E7E"/>
    <w:rsid w:val="001D7A42"/>
    <w:rsid w:val="00203670"/>
    <w:rsid w:val="002C6569"/>
    <w:rsid w:val="004476AD"/>
    <w:rsid w:val="00474725"/>
    <w:rsid w:val="00507BC0"/>
    <w:rsid w:val="00886533"/>
    <w:rsid w:val="009A23D4"/>
    <w:rsid w:val="009D5F23"/>
    <w:rsid w:val="00A325E0"/>
    <w:rsid w:val="00AA6F4B"/>
    <w:rsid w:val="00CC6D4C"/>
    <w:rsid w:val="00E00F70"/>
    <w:rsid w:val="00E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8D93"/>
  <w15:docId w15:val="{01D5DE2C-2FD1-4D1E-BA72-4133450D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inux Libertine G" w:hAnsi="Calibri" w:cs="Linux Libertine G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spacing w:before="240" w:after="12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ascii="Arial" w:eastAsia="Arial" w:hAnsi="Arial" w:cs="Arial"/>
      <w:b/>
      <w:sz w:val="20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9D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Kayron</dc:creator>
  <cp:lastModifiedBy>Anonimo</cp:lastModifiedBy>
  <cp:revision>2</cp:revision>
  <dcterms:created xsi:type="dcterms:W3CDTF">2021-04-19T21:39:00Z</dcterms:created>
  <dcterms:modified xsi:type="dcterms:W3CDTF">2021-04-19T21:39:00Z</dcterms:modified>
</cp:coreProperties>
</file>