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67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02</w:t>
      </w:r>
    </w:p>
    <w:p w:rsidR="00000000" w:rsidDel="00000000" w:rsidP="00000000" w:rsidRDefault="00000000" w:rsidRPr="00000000" w14:paraId="00000002">
      <w:pPr>
        <w:tabs>
          <w:tab w:val="left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CIÊNCIA DE EXECUÇÃO DE EVENTO</w:t>
      </w:r>
    </w:p>
    <w:tbl>
      <w:tblPr>
        <w:tblStyle w:val="Table1"/>
        <w:tblW w:w="95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Eixo tecnológico: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virtual           (    ) presencial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Resumo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Resumo (até 15 linhas)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Declaro ter conhecimento da submissão da proposta de evento e estar de acordo com a sua realização no período proposto pelo Edital vinculado ao Câmpus Avançado São Lourenço do Oeste. Declaro ainda que as atividades deste projeto serão desenvolvidas observando o interesse público, a legislação em vigor, sem qualquer </w:t>
      </w:r>
      <w:r w:rsidDel="00000000" w:rsidR="00000000" w:rsidRPr="00000000">
        <w:rPr>
          <w:rFonts w:ascii="Arial" w:cs="Arial" w:eastAsia="Arial" w:hAnsi="Arial"/>
          <w:rtl w:val="0"/>
        </w:rPr>
        <w:t xml:space="preserve">preju</w:t>
      </w:r>
      <w:r w:rsidDel="00000000" w:rsidR="00000000" w:rsidRPr="00000000">
        <w:rPr>
          <w:rFonts w:ascii="Arial" w:cs="Arial" w:eastAsia="Arial" w:hAnsi="Arial"/>
          <w:rtl w:val="0"/>
        </w:rPr>
        <w:t xml:space="preserve">ízo ao exercício das demais atividades de ensino exercidas neste Câmpus.</w:t>
      </w:r>
    </w:p>
    <w:p w:rsidR="00000000" w:rsidDel="00000000" w:rsidP="00000000" w:rsidRDefault="00000000" w:rsidRPr="00000000" w14:paraId="0000000E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tabs>
          <w:tab w:val="left" w:pos="567"/>
        </w:tabs>
        <w:spacing w:before="24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proponente - Assinatura e SIAPE</w:t>
      </w:r>
    </w:p>
    <w:p w:rsidR="00000000" w:rsidDel="00000000" w:rsidP="00000000" w:rsidRDefault="00000000" w:rsidRPr="00000000" w14:paraId="00000010">
      <w:pPr>
        <w:tabs>
          <w:tab w:val="left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São Lourenço do Oeste, XX de XXX de 20XX.</w:t>
      </w:r>
    </w:p>
    <w:p w:rsidR="00000000" w:rsidDel="00000000" w:rsidP="00000000" w:rsidRDefault="00000000" w:rsidRPr="00000000" w14:paraId="00000012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8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