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01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CIÊNCIA DE EXECUÇÃO DO PROJETO INTEGRADOR</w:t>
      </w:r>
    </w:p>
    <w:tbl>
      <w:tblPr>
        <w:tblStyle w:val="Table1"/>
        <w:tblW w:w="9525.0" w:type="dxa"/>
        <w:jc w:val="left"/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Estudantes: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Servidor (a) orientador (a):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240" w:lin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Resumo (até 15 linhas)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567"/>
        </w:tabs>
        <w:spacing w:after="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do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Projeto de Ensino</w:t>
      </w:r>
      <w:r w:rsidDel="00000000" w:rsidR="00000000" w:rsidRPr="00000000">
        <w:rPr>
          <w:rFonts w:ascii="Arial" w:cs="Arial" w:eastAsia="Arial" w:hAnsi="Arial"/>
          <w:rtl w:val="0"/>
        </w:rPr>
        <w:t xml:space="preserve"> e estar de acordo com a sua realização no período proposto pelo Edital vinculado ao Câmpus Avançado São Lourenço do Oeste. Declaro ainda que as atividades deste projeto serão desenvolvidas de acordo com a Instrução Normativa N° 01 de 29 de setembro de 2020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estabelece as diretrizes para execução de Projetos Integradores no IFSC Câmpus São Lourenço do Oeste sem qualquer prejuízo ao exercício das demais atividades de ensino exercidas neste Câmpus.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0" w:before="240" w:line="24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orientador - Assinatura e SIAPE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do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Projeto de Ensino</w:t>
      </w:r>
      <w:r w:rsidDel="00000000" w:rsidR="00000000" w:rsidRPr="00000000">
        <w:rPr>
          <w:rFonts w:ascii="Arial" w:cs="Arial" w:eastAsia="Arial" w:hAnsi="Arial"/>
          <w:rtl w:val="0"/>
        </w:rPr>
        <w:t xml:space="preserve"> e estar de acordo com a sua realização no período de execução do projeto vinculado ao Câmpus Avançado São Lourenço do Oeste. Declaro ainda que o projeto possui relevância e está articulado com o projeto pedagógico de curso.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0" w:before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0" w:before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Coordenador (a) de Curso</w:t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Assinatura e Carimbo</w:t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São Lourenço do Oeste, XX de XXX de 20XX.</w:t>
      </w:r>
    </w:p>
    <w:sectPr>
      <w:headerReference r:id="rId7" w:type="default"/>
      <w:footerReference r:id="rId8" w:type="default"/>
      <w:pgSz w:h="16838" w:w="11906" w:orient="portrait"/>
      <w:pgMar w:bottom="1818" w:top="566" w:left="1275" w:right="1134" w:header="420" w:footer="7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B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Gc2B5PbIpj2xdEYqI8ie3CCK6g==">AMUW2mX3HcugZPYlb9QZZlfFVyK/v1Ix9KjvTFGfKBzv+20fQyCQ1qAeligqPRjPoB8Um35VIwRfwNBP7EIGPLaZdjE87C5FFQi+nHzVw66OdBtmbxDpEXc=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