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03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PLANEJAMENTO ORÇAMENTÁRIO</w:t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Categoria de Evento de Ensino: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presencial           (    ) virtual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4905"/>
        <w:gridCol w:w="3167"/>
        <w:tblGridChange w:id="0">
          <w:tblGrid>
            <w:gridCol w:w="1425"/>
            <w:gridCol w:w="4905"/>
            <w:gridCol w:w="31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do item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Servidor(a) proponente - 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20" w:before="12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2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Qlxak0oIQBRUHlV/Ny0RYU+Nsw==">AMUW2mUxIHR+VHPkjSFD9fjeDllxKL6jOXmb8UaHee7CrvLgJ8MZsUi0QGort6uJzGLWXfMgqLqkTVsAno+5HXdf4QpWjbskpRXMsEIer0Nl0zlk71jVeJU=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