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ANEXO 04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MODELO DE PROPOSTA DE EVENTO DE ENSINO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Categoria de evento de ensino: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Formato do evento: (    ) presencial   (    ) virtual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1.7 Data para recebimento do recurso: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1.8 Público-alvo: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Resumo (até 15 linhas)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Objetivos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Objetivo Geral e Específico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Metodologia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Metodologia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Resultados Esperados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Cronograma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240" w:lineRule="auto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2"/>
                <w:szCs w:val="22"/>
                <w:rtl w:val="0"/>
              </w:rPr>
              <w:t xml:space="preserve">Elaborar uma tabela com as etapas.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C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fu2Ni8jqOVbaRtyRDculbcMc3A==">CgMxLjA4AHIhMUVZTlhfdlNsNGxBb04yWWd5VjlhQnFfVnJQMUdWd2RE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