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highlight w:val="white"/>
          <w:rtl w:val="0"/>
        </w:rPr>
        <w:t xml:space="preserve">ANEXO IV - PLANO DE TRABALHO DE MONITORIA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1. IDENTIFICAÇÃO</w:t>
      </w:r>
    </w:p>
    <w:tbl>
      <w:tblPr>
        <w:tblStyle w:val="Table1"/>
        <w:tblW w:w="10484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23"/>
        <w:gridCol w:w="8561"/>
        <w:tblGridChange w:id="0">
          <w:tblGrid>
            <w:gridCol w:w="1923"/>
            <w:gridCol w:w="85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Orientador(a)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2. JUSTIFICATIVA</w:t>
      </w:r>
    </w:p>
    <w:tbl>
      <w:tblPr>
        <w:tblStyle w:val="Table2"/>
        <w:tblW w:w="10429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29"/>
        <w:tblGridChange w:id="0">
          <w:tblGrid>
            <w:gridCol w:w="104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3333"/>
              </w:rPr>
            </w:pPr>
            <w:r w:rsidDel="00000000" w:rsidR="00000000" w:rsidRPr="00000000">
              <w:rPr>
                <w:rFonts w:ascii="Arial" w:cs="Arial" w:eastAsia="Arial" w:hAnsi="Arial"/>
                <w:color w:val="ff3333"/>
                <w:rtl w:val="0"/>
              </w:rPr>
              <w:t xml:space="preserve">Descreva aqui….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3. OBJETIVOS</w:t>
      </w:r>
    </w:p>
    <w:tbl>
      <w:tblPr>
        <w:tblStyle w:val="Table3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4. METODOLOGIA</w:t>
      </w:r>
    </w:p>
    <w:tbl>
      <w:tblPr>
        <w:tblStyle w:val="Table4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5. DESCRIÇÃO DAS ATIVIDADES A SEREM DESENVOLVIDAS PELO MONITOR</w:t>
      </w:r>
    </w:p>
    <w:tbl>
      <w:tblPr>
        <w:tblStyle w:val="Table5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ed1c24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rtl w:val="0"/>
              </w:rPr>
              <w:t xml:space="preserve">Descreva de forma geral as atividades previstas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6. AVALIAÇÃO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(de uso exclusivo da banca)</w:t>
      </w:r>
      <w:r w:rsidDel="00000000" w:rsidR="00000000" w:rsidRPr="00000000">
        <w:rPr>
          <w:rtl w:val="0"/>
        </w:rPr>
      </w:r>
    </w:p>
    <w:tbl>
      <w:tblPr>
        <w:tblStyle w:val="Table6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3333"/>
              </w:rPr>
            </w:pPr>
            <w:r w:rsidDel="00000000" w:rsidR="00000000" w:rsidRPr="00000000">
              <w:rPr>
                <w:rFonts w:ascii="Arial" w:cs="Arial" w:eastAsia="Arial" w:hAnsi="Arial"/>
                <w:color w:val="ff3333"/>
                <w:rtl w:val="0"/>
              </w:rPr>
              <w:t xml:space="preserve">Levar em consideração os critérios de avaliação apresentados no Edital 05/2024.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Docente Orientador(a)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21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22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25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26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120" w:before="240"/>
      <w:ind w:left="432" w:hanging="432"/>
      <w:jc w:val="center"/>
      <w:outlineLvl w:val="0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 w:val="1"/>
      <w:spacing w:after="120" w:before="200"/>
      <w:ind w:left="576" w:hanging="576"/>
      <w:outlineLvl w:val="1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 w:val="1"/>
      <w:spacing w:after="120" w:before="140"/>
      <w:ind w:left="720" w:hanging="720"/>
      <w:outlineLvl w:val="2"/>
    </w:pPr>
    <w:rPr>
      <w:rFonts w:ascii="Albany" w:cs="Albany" w:eastAsia="Albany" w:hAnsi="Albany"/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spacing w:after="120" w:before="240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Subttulo">
    <w:name w:val="Subtitle"/>
    <w:basedOn w:val="Normal"/>
    <w:next w:val="Normal"/>
    <w:pPr>
      <w:keepNext w:val="1"/>
      <w:spacing w:after="120" w:before="60"/>
      <w:jc w:val="center"/>
    </w:pPr>
    <w:rPr>
      <w:rFonts w:ascii="Albany" w:cs="Albany" w:eastAsia="Albany" w:hAnsi="Albany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cJPnHr3GNcQAHvoCr3ZY73XSQ==">CgMxLjAyCWlkLmdqZGd4czIJaC4zMGowemxsOAByITE0ZVdUbWNOQzFwTGo1NUFsRVlRMWJBS2pFZzNCWGlLeQ==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2023-09-05T16:21:00Z</dcterms:created>
  <dc:creator>Carol Panceri</dc:creator>
</cp:coreProperties>
</file>